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1E0" w:firstRow="1" w:lastRow="1" w:firstColumn="1" w:lastColumn="1" w:noHBand="0" w:noVBand="0"/>
      </w:tblPr>
      <w:tblGrid>
        <w:gridCol w:w="4753"/>
        <w:gridCol w:w="5453"/>
      </w:tblGrid>
      <w:tr w:rsidR="00022E05" w:rsidRPr="00022E05" w14:paraId="41415DC0" w14:textId="77777777" w:rsidTr="00175627">
        <w:tc>
          <w:tcPr>
            <w:tcW w:w="4753" w:type="dxa"/>
          </w:tcPr>
          <w:p w14:paraId="6F19B612" w14:textId="5F51DADA" w:rsidR="002C4DE0" w:rsidRPr="00075577" w:rsidRDefault="007D18F5" w:rsidP="00175627">
            <w:pPr>
              <w:jc w:val="center"/>
              <w:rPr>
                <w:rFonts w:ascii="Times New Roman Bold" w:hAnsi="Times New Roman Bold"/>
                <w:b/>
                <w:bCs/>
                <w:color w:val="000000" w:themeColor="text1"/>
                <w:spacing w:val="-6"/>
                <w:sz w:val="27"/>
                <w:szCs w:val="27"/>
              </w:rPr>
            </w:pPr>
            <w:r w:rsidRPr="00075577">
              <w:rPr>
                <w:b/>
                <w:bCs/>
                <w:color w:val="000000" w:themeColor="text1"/>
                <w:sz w:val="27"/>
                <w:szCs w:val="27"/>
              </w:rPr>
              <w:t>TÊN ĐƠN V</w:t>
            </w:r>
            <w:r w:rsidR="001E6406">
              <w:rPr>
                <w:b/>
                <w:bCs/>
                <w:color w:val="000000" w:themeColor="text1"/>
                <w:sz w:val="27"/>
                <w:szCs w:val="27"/>
              </w:rPr>
              <w:t>Ị</w:t>
            </w:r>
          </w:p>
          <w:p w14:paraId="486AB8D7" w14:textId="0531BD58" w:rsidR="002C4DE0" w:rsidRPr="00022E05" w:rsidRDefault="002C4DE0" w:rsidP="00175627">
            <w:pPr>
              <w:spacing w:before="120"/>
              <w:jc w:val="center"/>
              <w:rPr>
                <w:color w:val="000000" w:themeColor="text1"/>
                <w:sz w:val="26"/>
                <w:szCs w:val="26"/>
              </w:rPr>
            </w:pPr>
            <w:r w:rsidRPr="00022E05">
              <w:rPr>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69EA2B09" wp14:editId="5781E18B">
                      <wp:simplePos x="0" y="0"/>
                      <wp:positionH relativeFrom="column">
                        <wp:posOffset>762635</wp:posOffset>
                      </wp:positionH>
                      <wp:positionV relativeFrom="paragraph">
                        <wp:posOffset>22225</wp:posOffset>
                      </wp:positionV>
                      <wp:extent cx="1219200" cy="0"/>
                      <wp:effectExtent l="0" t="0" r="19050" b="19050"/>
                      <wp:wrapNone/>
                      <wp:docPr id="1730" name="Straight Arrow Connector 1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6BC9D1" id="_x0000_t32" coordsize="21600,21600" o:spt="32" o:oned="t" path="m,l21600,21600e" filled="f">
                      <v:path arrowok="t" fillok="f" o:connecttype="none"/>
                      <o:lock v:ext="edit" shapetype="t"/>
                    </v:shapetype>
                    <v:shape id="Straight Arrow Connector 1730" o:spid="_x0000_s1026" type="#_x0000_t32" style="position:absolute;margin-left:60.05pt;margin-top:1.75pt;width:9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"/>
                  </w:pict>
                </mc:Fallback>
              </mc:AlternateContent>
            </w:r>
            <w:r w:rsidRPr="00022E05">
              <w:rPr>
                <w:color w:val="000000" w:themeColor="text1"/>
                <w:sz w:val="26"/>
                <w:szCs w:val="26"/>
              </w:rPr>
              <w:t xml:space="preserve">Số:    </w:t>
            </w:r>
            <w:r w:rsidR="007D18F5">
              <w:rPr>
                <w:color w:val="000000" w:themeColor="text1"/>
                <w:sz w:val="26"/>
                <w:szCs w:val="26"/>
              </w:rPr>
              <w:t xml:space="preserve"> </w:t>
            </w:r>
            <w:r w:rsidRPr="00022E05">
              <w:rPr>
                <w:color w:val="000000" w:themeColor="text1"/>
                <w:sz w:val="26"/>
                <w:szCs w:val="26"/>
              </w:rPr>
              <w:t xml:space="preserve"> </w:t>
            </w:r>
            <w:r w:rsidR="004047B1" w:rsidRPr="00022E05">
              <w:rPr>
                <w:color w:val="000000" w:themeColor="text1"/>
                <w:sz w:val="26"/>
                <w:szCs w:val="26"/>
              </w:rPr>
              <w:t xml:space="preserve">  </w:t>
            </w:r>
            <w:r w:rsidRPr="00022E05">
              <w:rPr>
                <w:color w:val="000000" w:themeColor="text1"/>
                <w:sz w:val="26"/>
                <w:szCs w:val="26"/>
              </w:rPr>
              <w:t xml:space="preserve"> /</w:t>
            </w:r>
            <w:r w:rsidR="007D18F5">
              <w:rPr>
                <w:color w:val="000000" w:themeColor="text1"/>
                <w:sz w:val="26"/>
                <w:szCs w:val="26"/>
              </w:rPr>
              <w:t xml:space="preserve">       </w:t>
            </w:r>
          </w:p>
          <w:p w14:paraId="40B6F68A" w14:textId="77777777" w:rsidR="00075577" w:rsidRDefault="00075577" w:rsidP="00B4795E">
            <w:pPr>
              <w:spacing w:before="80"/>
              <w:jc w:val="center"/>
              <w:rPr>
                <w:color w:val="000000" w:themeColor="text1"/>
                <w:sz w:val="26"/>
                <w:szCs w:val="28"/>
              </w:rPr>
            </w:pPr>
            <w:r w:rsidRPr="00075577">
              <w:rPr>
                <w:color w:val="000000" w:themeColor="text1"/>
                <w:sz w:val="26"/>
                <w:szCs w:val="28"/>
              </w:rPr>
              <w:t xml:space="preserve">V/v cấp tài khoản truy cập </w:t>
            </w:r>
          </w:p>
          <w:p w14:paraId="4141E3F3" w14:textId="012B542F" w:rsidR="002C4DE0" w:rsidRPr="00075577" w:rsidRDefault="00075577" w:rsidP="00075577">
            <w:pPr>
              <w:spacing w:before="80"/>
              <w:jc w:val="center"/>
              <w:rPr>
                <w:color w:val="000000" w:themeColor="text1"/>
                <w:sz w:val="26"/>
                <w:szCs w:val="28"/>
              </w:rPr>
            </w:pPr>
            <w:r w:rsidRPr="00075577">
              <w:rPr>
                <w:color w:val="000000" w:themeColor="text1"/>
                <w:sz w:val="26"/>
                <w:szCs w:val="28"/>
              </w:rPr>
              <w:t>CSDL logistics</w:t>
            </w:r>
          </w:p>
        </w:tc>
        <w:tc>
          <w:tcPr>
            <w:tcW w:w="5453" w:type="dxa"/>
          </w:tcPr>
          <w:p w14:paraId="17D2C4EF" w14:textId="77777777" w:rsidR="002C4DE0" w:rsidRPr="00022E05" w:rsidRDefault="002C4DE0" w:rsidP="00175627">
            <w:pPr>
              <w:jc w:val="center"/>
              <w:rPr>
                <w:rFonts w:ascii="Times New Roman Bold" w:hAnsi="Times New Roman Bold"/>
                <w:b/>
                <w:color w:val="000000" w:themeColor="text1"/>
                <w:spacing w:val="-12"/>
                <w:sz w:val="27"/>
                <w:szCs w:val="27"/>
              </w:rPr>
            </w:pPr>
            <w:r w:rsidRPr="00022E05">
              <w:rPr>
                <w:rFonts w:ascii="Times New Roman Bold" w:hAnsi="Times New Roman Bold"/>
                <w:b/>
                <w:color w:val="000000" w:themeColor="text1"/>
                <w:spacing w:val="-12"/>
                <w:sz w:val="27"/>
                <w:szCs w:val="27"/>
              </w:rPr>
              <w:t>CỘNG HOÀ XÃ HỘI CHỦ NGHĨA VIỆT NAM</w:t>
            </w:r>
          </w:p>
          <w:p w14:paraId="0BD9CEA2" w14:textId="77777777" w:rsidR="002C4DE0" w:rsidRPr="00022E05" w:rsidRDefault="002C4DE0" w:rsidP="00175627">
            <w:pPr>
              <w:jc w:val="center"/>
              <w:rPr>
                <w:b/>
                <w:color w:val="000000" w:themeColor="text1"/>
                <w:sz w:val="27"/>
                <w:szCs w:val="27"/>
              </w:rPr>
            </w:pPr>
            <w:r w:rsidRPr="00022E05">
              <w:rPr>
                <w:b/>
                <w:color w:val="000000" w:themeColor="text1"/>
                <w:sz w:val="27"/>
                <w:szCs w:val="27"/>
              </w:rPr>
              <w:t>Độc lập - Tự do - Hạnh phúc</w:t>
            </w:r>
          </w:p>
          <w:p w14:paraId="3DD8CD1B" w14:textId="07C61ED3" w:rsidR="002C4DE0" w:rsidRPr="00022E05" w:rsidRDefault="002C4DE0" w:rsidP="00123A05">
            <w:pPr>
              <w:spacing w:before="240"/>
              <w:jc w:val="center"/>
              <w:rPr>
                <w:i/>
                <w:color w:val="000000" w:themeColor="text1"/>
                <w:szCs w:val="24"/>
                <w:lang w:val="pt-BR"/>
              </w:rPr>
            </w:pPr>
            <w:r w:rsidRPr="00022E05">
              <w:rPr>
                <w:i/>
                <w:noProof/>
                <w:color w:val="000000" w:themeColor="text1"/>
              </w:rPr>
              <mc:AlternateContent>
                <mc:Choice Requires="wps">
                  <w:drawing>
                    <wp:anchor distT="4294967295" distB="4294967295" distL="114300" distR="114300" simplePos="0" relativeHeight="251660288" behindDoc="0" locked="0" layoutInCell="1" allowOverlap="1" wp14:anchorId="2CB67334" wp14:editId="6E6E6655">
                      <wp:simplePos x="0" y="0"/>
                      <wp:positionH relativeFrom="column">
                        <wp:posOffset>652780</wp:posOffset>
                      </wp:positionH>
                      <wp:positionV relativeFrom="paragraph">
                        <wp:posOffset>30479</wp:posOffset>
                      </wp:positionV>
                      <wp:extent cx="1924050" cy="0"/>
                      <wp:effectExtent l="0" t="0" r="19050" b="19050"/>
                      <wp:wrapNone/>
                      <wp:docPr id="1731" name="Straight Arrow Connector 1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9D8225" id="Straight Arrow Connector 1731" o:spid="_x0000_s1026" type="#_x0000_t32" style="position:absolute;margin-left:51.4pt;margin-top:2.4pt;width:15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"/>
                  </w:pict>
                </mc:Fallback>
              </mc:AlternateContent>
            </w:r>
            <w:r w:rsidR="004523A5">
              <w:rPr>
                <w:i/>
                <w:color w:val="000000" w:themeColor="text1"/>
                <w:sz w:val="26"/>
              </w:rPr>
              <w:t>………</w:t>
            </w:r>
            <w:r w:rsidRPr="00022E05">
              <w:rPr>
                <w:i/>
                <w:color w:val="000000" w:themeColor="text1"/>
                <w:sz w:val="26"/>
              </w:rPr>
              <w:t xml:space="preserve">, ngày </w:t>
            </w:r>
            <w:r w:rsidR="00063347">
              <w:rPr>
                <w:i/>
                <w:color w:val="000000" w:themeColor="text1"/>
                <w:sz w:val="26"/>
              </w:rPr>
              <w:t xml:space="preserve"> </w:t>
            </w:r>
            <w:r w:rsidR="00075577">
              <w:rPr>
                <w:i/>
                <w:color w:val="000000" w:themeColor="text1"/>
                <w:sz w:val="26"/>
              </w:rPr>
              <w:t xml:space="preserve">  </w:t>
            </w:r>
            <w:r w:rsidRPr="00022E05">
              <w:rPr>
                <w:i/>
                <w:color w:val="000000" w:themeColor="text1"/>
                <w:sz w:val="26"/>
              </w:rPr>
              <w:t xml:space="preserve">  tháng </w:t>
            </w:r>
            <w:r w:rsidR="004047B1" w:rsidRPr="00022E05">
              <w:rPr>
                <w:i/>
                <w:color w:val="000000" w:themeColor="text1"/>
                <w:sz w:val="26"/>
              </w:rPr>
              <w:t xml:space="preserve"> </w:t>
            </w:r>
            <w:r w:rsidR="00075577">
              <w:rPr>
                <w:i/>
                <w:color w:val="000000" w:themeColor="text1"/>
                <w:sz w:val="26"/>
              </w:rPr>
              <w:t xml:space="preserve">  </w:t>
            </w:r>
            <w:r w:rsidRPr="00022E05">
              <w:rPr>
                <w:i/>
                <w:color w:val="000000" w:themeColor="text1"/>
                <w:sz w:val="26"/>
              </w:rPr>
              <w:t xml:space="preserve"> năm 20</w:t>
            </w:r>
            <w:r w:rsidR="00075577">
              <w:rPr>
                <w:i/>
                <w:color w:val="000000" w:themeColor="text1"/>
                <w:sz w:val="26"/>
              </w:rPr>
              <w:t xml:space="preserve">  </w:t>
            </w:r>
          </w:p>
        </w:tc>
      </w:tr>
    </w:tbl>
    <w:p w14:paraId="03B65988" w14:textId="77777777" w:rsidR="002C4DE0" w:rsidRPr="00022E05" w:rsidRDefault="002C4DE0" w:rsidP="002C4DE0">
      <w:pPr>
        <w:rPr>
          <w:color w:val="000000" w:themeColor="text1"/>
          <w:sz w:val="6"/>
        </w:rPr>
      </w:pPr>
    </w:p>
    <w:p w14:paraId="37558D77" w14:textId="77777777" w:rsidR="004523A5" w:rsidRPr="004523A5" w:rsidRDefault="002C4DE0" w:rsidP="002C4DE0">
      <w:pPr>
        <w:spacing w:before="360" w:after="360" w:line="288" w:lineRule="auto"/>
        <w:ind w:right="1361" w:firstLine="567"/>
        <w:jc w:val="center"/>
        <w:rPr>
          <w:color w:val="000000" w:themeColor="text1"/>
          <w:szCs w:val="28"/>
        </w:rPr>
      </w:pPr>
      <w:r w:rsidRPr="00022E05">
        <w:rPr>
          <w:color w:val="000000" w:themeColor="text1"/>
          <w:szCs w:val="28"/>
        </w:rPr>
        <w:t xml:space="preserve">Kính gửi: </w:t>
      </w:r>
      <w:r w:rsidR="004523A5" w:rsidRPr="004523A5">
        <w:rPr>
          <w:color w:val="000000" w:themeColor="text1"/>
          <w:szCs w:val="28"/>
        </w:rPr>
        <w:t>Trung tâm Thông tin Công nghiệp và Thương mại</w:t>
      </w:r>
    </w:p>
    <w:p w14:paraId="46B48282" w14:textId="77777777" w:rsidR="00C4536F" w:rsidRDefault="00C4536F" w:rsidP="00022E05">
      <w:pPr>
        <w:shd w:val="clear" w:color="auto" w:fill="FFFFFF"/>
        <w:spacing w:before="120" w:line="276" w:lineRule="auto"/>
        <w:ind w:firstLine="720"/>
        <w:jc w:val="both"/>
        <w:rPr>
          <w:color w:val="000000"/>
          <w:spacing w:val="-4"/>
          <w:szCs w:val="28"/>
        </w:rPr>
      </w:pPr>
      <w:r>
        <w:rPr>
          <w:color w:val="000000"/>
          <w:spacing w:val="-4"/>
          <w:szCs w:val="28"/>
        </w:rPr>
        <w:t>Tên đơn vị:</w:t>
      </w:r>
    </w:p>
    <w:p w14:paraId="76FA156B" w14:textId="77777777" w:rsidR="00C4536F" w:rsidRDefault="00C4536F" w:rsidP="00022E05">
      <w:pPr>
        <w:shd w:val="clear" w:color="auto" w:fill="FFFFFF"/>
        <w:spacing w:before="120" w:line="276" w:lineRule="auto"/>
        <w:ind w:firstLine="720"/>
        <w:jc w:val="both"/>
        <w:rPr>
          <w:color w:val="000000"/>
          <w:spacing w:val="-4"/>
          <w:szCs w:val="28"/>
        </w:rPr>
      </w:pPr>
      <w:r>
        <w:rPr>
          <w:color w:val="000000"/>
          <w:spacing w:val="-4"/>
          <w:szCs w:val="28"/>
        </w:rPr>
        <w:t xml:space="preserve">Địa chỉ: </w:t>
      </w:r>
    </w:p>
    <w:p w14:paraId="1CE383FF" w14:textId="2F513A59" w:rsidR="00C4536F" w:rsidRDefault="00C4536F" w:rsidP="00022E05">
      <w:pPr>
        <w:shd w:val="clear" w:color="auto" w:fill="FFFFFF"/>
        <w:spacing w:before="120" w:line="276" w:lineRule="auto"/>
        <w:ind w:firstLine="720"/>
        <w:jc w:val="both"/>
        <w:rPr>
          <w:color w:val="000000"/>
          <w:spacing w:val="-4"/>
          <w:szCs w:val="28"/>
        </w:rPr>
      </w:pPr>
      <w:r>
        <w:rPr>
          <w:color w:val="000000"/>
          <w:spacing w:val="-4"/>
          <w:szCs w:val="28"/>
        </w:rPr>
        <w:t>Điện thoại:</w:t>
      </w:r>
      <w:r>
        <w:rPr>
          <w:color w:val="000000"/>
          <w:spacing w:val="-4"/>
          <w:szCs w:val="28"/>
        </w:rPr>
        <w:tab/>
      </w:r>
      <w:r>
        <w:rPr>
          <w:color w:val="000000"/>
          <w:spacing w:val="-4"/>
          <w:szCs w:val="28"/>
        </w:rPr>
        <w:tab/>
      </w:r>
      <w:r>
        <w:rPr>
          <w:color w:val="000000"/>
          <w:spacing w:val="-4"/>
          <w:szCs w:val="28"/>
        </w:rPr>
        <w:tab/>
      </w:r>
      <w:r>
        <w:rPr>
          <w:color w:val="000000"/>
          <w:spacing w:val="-4"/>
          <w:szCs w:val="28"/>
        </w:rPr>
        <w:tab/>
      </w:r>
      <w:r>
        <w:rPr>
          <w:color w:val="000000"/>
          <w:spacing w:val="-4"/>
          <w:szCs w:val="28"/>
        </w:rPr>
        <w:tab/>
        <w:t>Email:</w:t>
      </w:r>
    </w:p>
    <w:p w14:paraId="18FC2ECC" w14:textId="77777777" w:rsidR="00C4536F" w:rsidRDefault="00C4536F" w:rsidP="00022E05">
      <w:pPr>
        <w:shd w:val="clear" w:color="auto" w:fill="FFFFFF"/>
        <w:spacing w:before="120" w:line="276" w:lineRule="auto"/>
        <w:ind w:firstLine="720"/>
        <w:jc w:val="both"/>
        <w:rPr>
          <w:color w:val="000000"/>
          <w:spacing w:val="-5"/>
          <w:szCs w:val="28"/>
        </w:rPr>
      </w:pPr>
      <w:r>
        <w:rPr>
          <w:color w:val="000000"/>
          <w:spacing w:val="-3"/>
          <w:szCs w:val="28"/>
        </w:rPr>
        <w:t xml:space="preserve">Đề nghị Trung tâm Thông tin Công nghiệp và Thương mại cấp tài khoản truy cập Cơ sở dữ liệu logistics để sử dụng thông tin. Chúng tôi cam kết chấp hành đúng </w:t>
      </w:r>
      <w:r>
        <w:rPr>
          <w:color w:val="000000"/>
          <w:spacing w:val="-4"/>
          <w:szCs w:val="28"/>
        </w:rPr>
        <w:t>các quy định về khai thác và sử</w:t>
      </w:r>
      <w:bookmarkStart w:id="0" w:name="_GoBack"/>
      <w:bookmarkEnd w:id="0"/>
      <w:r>
        <w:rPr>
          <w:color w:val="000000"/>
          <w:spacing w:val="-4"/>
          <w:szCs w:val="28"/>
        </w:rPr>
        <w:t xml:space="preserve"> dụng thông tin theo các quy định hiện hành của Nhà </w:t>
      </w:r>
      <w:r>
        <w:rPr>
          <w:color w:val="000000"/>
          <w:spacing w:val="-5"/>
          <w:szCs w:val="28"/>
        </w:rPr>
        <w:t xml:space="preserve">nước Việt Nam. </w:t>
      </w:r>
    </w:p>
    <w:p w14:paraId="260FB31A" w14:textId="0EDDB40F" w:rsidR="002C4DE0" w:rsidRPr="00A950AD" w:rsidRDefault="00DB17D4" w:rsidP="00A950AD">
      <w:pPr>
        <w:shd w:val="clear" w:color="auto" w:fill="FFFFFF"/>
        <w:spacing w:before="120" w:line="276" w:lineRule="auto"/>
        <w:ind w:firstLine="720"/>
        <w:jc w:val="both"/>
        <w:rPr>
          <w:color w:val="000000"/>
          <w:spacing w:val="-4"/>
          <w:szCs w:val="28"/>
        </w:rPr>
      </w:pPr>
      <w:r>
        <w:rPr>
          <w:color w:val="000000"/>
          <w:spacing w:val="-4"/>
          <w:szCs w:val="28"/>
        </w:rPr>
        <w:t>Trân trọng./.</w:t>
      </w:r>
    </w:p>
    <w:tbl>
      <w:tblPr>
        <w:tblW w:w="8505" w:type="dxa"/>
        <w:jc w:val="center"/>
        <w:tblLook w:val="01E0" w:firstRow="1" w:lastRow="1" w:firstColumn="1" w:lastColumn="1" w:noHBand="0" w:noVBand="0"/>
      </w:tblPr>
      <w:tblGrid>
        <w:gridCol w:w="3402"/>
        <w:gridCol w:w="5103"/>
      </w:tblGrid>
      <w:tr w:rsidR="00022E05" w:rsidRPr="00022E05" w14:paraId="3F92091C" w14:textId="77777777" w:rsidTr="00A950AD">
        <w:trPr>
          <w:jc w:val="center"/>
        </w:trPr>
        <w:tc>
          <w:tcPr>
            <w:tcW w:w="3402" w:type="dxa"/>
            <w:shd w:val="clear" w:color="auto" w:fill="auto"/>
          </w:tcPr>
          <w:p w14:paraId="4356B4E7" w14:textId="77777777" w:rsidR="002C4DE0" w:rsidRPr="00022E05" w:rsidRDefault="002C4DE0" w:rsidP="00175627">
            <w:pPr>
              <w:jc w:val="both"/>
              <w:rPr>
                <w:b/>
                <w:bCs/>
                <w:i/>
                <w:iCs/>
                <w:color w:val="000000" w:themeColor="text1"/>
                <w:sz w:val="16"/>
                <w:szCs w:val="26"/>
              </w:rPr>
            </w:pPr>
          </w:p>
          <w:p w14:paraId="7066CE31" w14:textId="77777777" w:rsidR="002C4DE0" w:rsidRPr="00022E05" w:rsidRDefault="002C4DE0" w:rsidP="00175627">
            <w:pPr>
              <w:jc w:val="both"/>
              <w:rPr>
                <w:color w:val="000000" w:themeColor="text1"/>
                <w:sz w:val="24"/>
                <w:szCs w:val="24"/>
              </w:rPr>
            </w:pPr>
            <w:r w:rsidRPr="00022E05">
              <w:rPr>
                <w:b/>
                <w:bCs/>
                <w:i/>
                <w:iCs/>
                <w:color w:val="000000" w:themeColor="text1"/>
                <w:sz w:val="24"/>
                <w:szCs w:val="24"/>
              </w:rPr>
              <w:t>Nơi nhận:</w:t>
            </w:r>
            <w:r w:rsidRPr="00022E05">
              <w:rPr>
                <w:b/>
                <w:bCs/>
                <w:i/>
                <w:iCs/>
                <w:color w:val="000000" w:themeColor="text1"/>
                <w:sz w:val="24"/>
                <w:szCs w:val="24"/>
              </w:rPr>
              <w:tab/>
            </w:r>
            <w:r w:rsidRPr="00022E05">
              <w:rPr>
                <w:color w:val="000000" w:themeColor="text1"/>
                <w:sz w:val="24"/>
                <w:szCs w:val="24"/>
              </w:rPr>
              <w:tab/>
            </w:r>
          </w:p>
          <w:p w14:paraId="33012A8F" w14:textId="61D5E8E6" w:rsidR="002C4DE0" w:rsidRPr="00022E05" w:rsidRDefault="00A950AD" w:rsidP="00175627">
            <w:pPr>
              <w:jc w:val="both"/>
              <w:rPr>
                <w:color w:val="000000" w:themeColor="text1"/>
                <w:sz w:val="22"/>
                <w:szCs w:val="22"/>
              </w:rPr>
            </w:pPr>
            <w:r>
              <w:rPr>
                <w:color w:val="000000" w:themeColor="text1"/>
                <w:sz w:val="22"/>
                <w:szCs w:val="22"/>
              </w:rPr>
              <w:t xml:space="preserve">   </w:t>
            </w:r>
            <w:r w:rsidR="002C4DE0" w:rsidRPr="00022E05">
              <w:rPr>
                <w:color w:val="000000" w:themeColor="text1"/>
                <w:sz w:val="22"/>
                <w:szCs w:val="22"/>
              </w:rPr>
              <w:t>- Như trên;</w:t>
            </w:r>
          </w:p>
          <w:p w14:paraId="47D3418F" w14:textId="324EBA65" w:rsidR="002C4DE0" w:rsidRPr="00022E05" w:rsidRDefault="00A950AD" w:rsidP="00175627">
            <w:pPr>
              <w:jc w:val="both"/>
              <w:rPr>
                <w:color w:val="000000" w:themeColor="text1"/>
                <w:sz w:val="16"/>
              </w:rPr>
            </w:pPr>
            <w:r>
              <w:rPr>
                <w:color w:val="000000" w:themeColor="text1"/>
                <w:sz w:val="22"/>
                <w:szCs w:val="22"/>
              </w:rPr>
              <w:t xml:space="preserve">   </w:t>
            </w:r>
            <w:r w:rsidR="002C4DE0" w:rsidRPr="00022E05">
              <w:rPr>
                <w:color w:val="000000" w:themeColor="text1"/>
                <w:sz w:val="22"/>
                <w:szCs w:val="22"/>
              </w:rPr>
              <w:t>- Lưu: VT.</w:t>
            </w:r>
          </w:p>
        </w:tc>
        <w:tc>
          <w:tcPr>
            <w:tcW w:w="5103" w:type="dxa"/>
            <w:shd w:val="clear" w:color="auto" w:fill="auto"/>
          </w:tcPr>
          <w:p w14:paraId="0E86EA30" w14:textId="4DA9C57A" w:rsidR="002C4DE0" w:rsidRPr="00022E05" w:rsidRDefault="00DE2B89" w:rsidP="00175627">
            <w:pPr>
              <w:ind w:left="-108"/>
              <w:jc w:val="center"/>
              <w:rPr>
                <w:b/>
                <w:color w:val="000000" w:themeColor="text1"/>
                <w:sz w:val="26"/>
                <w:szCs w:val="28"/>
              </w:rPr>
            </w:pPr>
            <w:r>
              <w:rPr>
                <w:rFonts w:ascii="Times New Roman Bold" w:hAnsi="Times New Roman Bold" w:cs="Times New Roman Bold"/>
                <w:color w:val="000000"/>
                <w:spacing w:val="-4"/>
                <w:szCs w:val="28"/>
              </w:rPr>
              <w:t>LÃNH ĐẠO ĐƠN VỊ</w:t>
            </w:r>
          </w:p>
          <w:p w14:paraId="68D2E1BE" w14:textId="096E2750" w:rsidR="002C4DE0" w:rsidRPr="00022E05" w:rsidRDefault="00DE2B89" w:rsidP="00175627">
            <w:pPr>
              <w:ind w:left="-108"/>
              <w:jc w:val="center"/>
              <w:rPr>
                <w:b/>
                <w:color w:val="000000" w:themeColor="text1"/>
                <w:sz w:val="26"/>
                <w:szCs w:val="28"/>
              </w:rPr>
            </w:pPr>
            <w:r>
              <w:rPr>
                <w:rFonts w:ascii="Times New Roman Italic" w:hAnsi="Times New Roman Italic" w:cs="Times New Roman Italic"/>
                <w:color w:val="000000"/>
                <w:spacing w:val="-4"/>
                <w:position w:val="-3"/>
                <w:szCs w:val="28"/>
              </w:rPr>
              <w:t>(ký, đóng dấu)</w:t>
            </w:r>
          </w:p>
          <w:p w14:paraId="7D2B199A" w14:textId="77777777" w:rsidR="002C4DE0" w:rsidRPr="00022E05" w:rsidRDefault="002C4DE0" w:rsidP="00175627">
            <w:pPr>
              <w:ind w:left="-108"/>
              <w:jc w:val="center"/>
              <w:rPr>
                <w:b/>
                <w:color w:val="000000" w:themeColor="text1"/>
                <w:sz w:val="26"/>
                <w:szCs w:val="28"/>
              </w:rPr>
            </w:pPr>
          </w:p>
          <w:p w14:paraId="79821224" w14:textId="77777777" w:rsidR="002C4DE0" w:rsidRPr="00022E05" w:rsidRDefault="002C4DE0" w:rsidP="00175627">
            <w:pPr>
              <w:ind w:left="-108"/>
              <w:jc w:val="center"/>
              <w:rPr>
                <w:b/>
                <w:color w:val="000000" w:themeColor="text1"/>
                <w:sz w:val="26"/>
                <w:szCs w:val="28"/>
              </w:rPr>
            </w:pPr>
          </w:p>
          <w:p w14:paraId="0DFEF02F" w14:textId="7D604CCD" w:rsidR="002C4DE0" w:rsidRPr="00022E05" w:rsidRDefault="002C4DE0" w:rsidP="00175627">
            <w:pPr>
              <w:ind w:left="-108"/>
              <w:jc w:val="center"/>
              <w:rPr>
                <w:i/>
                <w:color w:val="000000" w:themeColor="text1"/>
                <w:sz w:val="26"/>
                <w:szCs w:val="28"/>
              </w:rPr>
            </w:pPr>
          </w:p>
          <w:p w14:paraId="0850ED5B" w14:textId="77777777" w:rsidR="002C4DE0" w:rsidRPr="00022E05" w:rsidRDefault="002C4DE0" w:rsidP="00175627">
            <w:pPr>
              <w:ind w:left="-108"/>
              <w:jc w:val="center"/>
              <w:rPr>
                <w:b/>
                <w:color w:val="000000" w:themeColor="text1"/>
                <w:sz w:val="26"/>
                <w:szCs w:val="28"/>
              </w:rPr>
            </w:pPr>
          </w:p>
          <w:p w14:paraId="23AE6AF7" w14:textId="77777777" w:rsidR="002C4DE0" w:rsidRPr="00022E05" w:rsidRDefault="002C4DE0" w:rsidP="00175627">
            <w:pPr>
              <w:ind w:left="-108"/>
              <w:jc w:val="center"/>
              <w:rPr>
                <w:b/>
                <w:color w:val="000000" w:themeColor="text1"/>
                <w:sz w:val="26"/>
                <w:szCs w:val="28"/>
              </w:rPr>
            </w:pPr>
          </w:p>
          <w:p w14:paraId="754A5454" w14:textId="61E6CE0D" w:rsidR="002C4DE0" w:rsidRPr="00022E05" w:rsidRDefault="002C4DE0" w:rsidP="00175627">
            <w:pPr>
              <w:ind w:left="-108"/>
              <w:jc w:val="center"/>
              <w:rPr>
                <w:b/>
                <w:color w:val="000000" w:themeColor="text1"/>
                <w:szCs w:val="28"/>
              </w:rPr>
            </w:pPr>
          </w:p>
        </w:tc>
      </w:tr>
    </w:tbl>
    <w:p w14:paraId="607454E8" w14:textId="77BA734B" w:rsidR="00022E05" w:rsidRPr="00022E05" w:rsidRDefault="00022E05" w:rsidP="002C4DE0">
      <w:pPr>
        <w:rPr>
          <w:color w:val="000000" w:themeColor="text1"/>
        </w:rPr>
      </w:pPr>
    </w:p>
    <w:p w14:paraId="04EDC0A0" w14:textId="09EE73AF" w:rsidR="00497900" w:rsidRPr="00497900" w:rsidRDefault="00497900" w:rsidP="00107F79">
      <w:pPr>
        <w:widowControl w:val="0"/>
        <w:autoSpaceDE w:val="0"/>
        <w:autoSpaceDN w:val="0"/>
        <w:adjustRightInd w:val="0"/>
        <w:spacing w:before="80" w:line="264" w:lineRule="auto"/>
        <w:jc w:val="both"/>
        <w:rPr>
          <w:rFonts w:ascii="Times New Roman Italic" w:hAnsi="Times New Roman Italic" w:cs="Times New Roman Italic"/>
          <w:color w:val="000000"/>
          <w:sz w:val="26"/>
          <w:szCs w:val="26"/>
        </w:rPr>
      </w:pPr>
      <w:r w:rsidRPr="00497900">
        <w:rPr>
          <w:rFonts w:ascii="Times New Roman Italic" w:hAnsi="Times New Roman Italic" w:cs="Times New Roman Italic"/>
          <w:color w:val="000000"/>
          <w:sz w:val="26"/>
          <w:szCs w:val="26"/>
        </w:rPr>
        <w:t>Thông tin hỗ trợ CSDL Logistics của Trung tâm Thông tin Công nghiệp và Thương mại:</w:t>
      </w:r>
    </w:p>
    <w:p w14:paraId="791A02B3" w14:textId="1E4B233D" w:rsidR="00497900" w:rsidRPr="00497900" w:rsidRDefault="00497900" w:rsidP="00107F79">
      <w:pPr>
        <w:widowControl w:val="0"/>
        <w:autoSpaceDE w:val="0"/>
        <w:autoSpaceDN w:val="0"/>
        <w:adjustRightInd w:val="0"/>
        <w:spacing w:before="80" w:line="264" w:lineRule="auto"/>
        <w:ind w:firstLine="720"/>
        <w:jc w:val="both"/>
        <w:rPr>
          <w:rFonts w:ascii="Times New Roman Italic" w:hAnsi="Times New Roman Italic" w:cs="Times New Roman Italic"/>
          <w:color w:val="000000"/>
          <w:sz w:val="26"/>
          <w:szCs w:val="26"/>
        </w:rPr>
      </w:pPr>
      <w:r w:rsidRPr="00497900">
        <w:rPr>
          <w:rFonts w:ascii="Times New Roman Italic" w:hAnsi="Times New Roman Italic" w:cs="Times New Roman Italic"/>
          <w:color w:val="000000"/>
          <w:sz w:val="26"/>
          <w:szCs w:val="26"/>
        </w:rPr>
        <w:t xml:space="preserve">+ </w:t>
      </w:r>
      <w:r w:rsidR="00B500CC">
        <w:rPr>
          <w:rFonts w:ascii="Times New Roman Italic" w:hAnsi="Times New Roman Italic" w:cs="Times New Roman Italic"/>
          <w:color w:val="000000"/>
          <w:sz w:val="26"/>
          <w:szCs w:val="26"/>
        </w:rPr>
        <w:t xml:space="preserve">Ông </w:t>
      </w:r>
      <w:proofErr w:type="spellStart"/>
      <w:r w:rsidR="00B500CC">
        <w:rPr>
          <w:rFonts w:ascii="Times New Roman Italic" w:hAnsi="Times New Roman Italic" w:cs="Times New Roman Italic"/>
          <w:color w:val="000000"/>
          <w:sz w:val="26"/>
          <w:szCs w:val="26"/>
        </w:rPr>
        <w:t>Nguyễn</w:t>
      </w:r>
      <w:proofErr w:type="spellEnd"/>
      <w:r w:rsidR="00B500CC">
        <w:rPr>
          <w:rFonts w:ascii="Times New Roman Italic" w:hAnsi="Times New Roman Italic" w:cs="Times New Roman Italic"/>
          <w:color w:val="000000"/>
          <w:sz w:val="26"/>
          <w:szCs w:val="26"/>
        </w:rPr>
        <w:t xml:space="preserve"> Văn Đại</w:t>
      </w:r>
    </w:p>
    <w:p w14:paraId="622CF7A7" w14:textId="0C042759" w:rsidR="00497900" w:rsidRPr="00497900" w:rsidRDefault="00497900" w:rsidP="00107F79">
      <w:pPr>
        <w:widowControl w:val="0"/>
        <w:autoSpaceDE w:val="0"/>
        <w:autoSpaceDN w:val="0"/>
        <w:adjustRightInd w:val="0"/>
        <w:spacing w:before="80" w:line="264" w:lineRule="auto"/>
        <w:ind w:firstLine="720"/>
        <w:jc w:val="both"/>
        <w:rPr>
          <w:rFonts w:ascii="Times New Roman Italic" w:hAnsi="Times New Roman Italic" w:cs="Times New Roman Italic"/>
          <w:color w:val="000000"/>
          <w:sz w:val="26"/>
          <w:szCs w:val="26"/>
        </w:rPr>
      </w:pPr>
      <w:r w:rsidRPr="00497900">
        <w:rPr>
          <w:rFonts w:ascii="Times New Roman Italic" w:hAnsi="Times New Roman Italic" w:cs="Times New Roman Italic"/>
          <w:color w:val="000000"/>
          <w:sz w:val="26"/>
          <w:szCs w:val="26"/>
        </w:rPr>
        <w:t xml:space="preserve">+ Điện thoại: </w:t>
      </w:r>
      <w:r w:rsidR="00B1477D" w:rsidRPr="00B1477D">
        <w:rPr>
          <w:rFonts w:ascii="Times New Roman Italic" w:hAnsi="Times New Roman Italic" w:cs="Times New Roman Italic"/>
          <w:color w:val="000000"/>
          <w:sz w:val="26"/>
          <w:szCs w:val="26"/>
        </w:rPr>
        <w:t>024. 3715</w:t>
      </w:r>
      <w:r w:rsidR="00B500CC">
        <w:rPr>
          <w:rFonts w:ascii="Times New Roman Italic" w:hAnsi="Times New Roman Italic" w:cs="Times New Roman Italic"/>
          <w:color w:val="000000"/>
          <w:sz w:val="26"/>
          <w:szCs w:val="26"/>
        </w:rPr>
        <w:t xml:space="preserve"> </w:t>
      </w:r>
      <w:r w:rsidR="00B1477D" w:rsidRPr="00B1477D">
        <w:rPr>
          <w:rFonts w:ascii="Times New Roman Italic" w:hAnsi="Times New Roman Italic" w:cs="Times New Roman Italic"/>
          <w:color w:val="000000"/>
          <w:sz w:val="26"/>
          <w:szCs w:val="26"/>
        </w:rPr>
        <w:t>3</w:t>
      </w:r>
      <w:r w:rsidR="00B500CC">
        <w:rPr>
          <w:rFonts w:ascii="Times New Roman Italic" w:hAnsi="Times New Roman Italic" w:cs="Times New Roman Italic"/>
          <w:color w:val="000000"/>
          <w:sz w:val="26"/>
          <w:szCs w:val="26"/>
        </w:rPr>
        <w:t>336</w:t>
      </w:r>
      <w:r w:rsidR="00B1477D">
        <w:rPr>
          <w:rFonts w:ascii="Times New Roman Italic" w:hAnsi="Times New Roman Italic" w:cs="Times New Roman Italic"/>
          <w:color w:val="000000"/>
          <w:sz w:val="26"/>
          <w:szCs w:val="26"/>
        </w:rPr>
        <w:t xml:space="preserve"> </w:t>
      </w:r>
      <w:r w:rsidRPr="00497900">
        <w:rPr>
          <w:rFonts w:ascii="Times New Roman Italic" w:hAnsi="Times New Roman Italic" w:cs="Times New Roman Italic"/>
          <w:color w:val="000000"/>
          <w:sz w:val="26"/>
          <w:szCs w:val="26"/>
        </w:rPr>
        <w:t xml:space="preserve">/ </w:t>
      </w:r>
      <w:r w:rsidR="00420CEC" w:rsidRPr="00B1477D">
        <w:rPr>
          <w:rFonts w:ascii="Times New Roman Italic" w:hAnsi="Times New Roman Italic" w:cs="Times New Roman Italic"/>
          <w:color w:val="000000"/>
          <w:sz w:val="26"/>
          <w:szCs w:val="26"/>
        </w:rPr>
        <w:t>09</w:t>
      </w:r>
      <w:r w:rsidR="00B500CC">
        <w:rPr>
          <w:rFonts w:ascii="Times New Roman Italic" w:hAnsi="Times New Roman Italic" w:cs="Times New Roman Italic"/>
          <w:color w:val="000000"/>
          <w:sz w:val="26"/>
          <w:szCs w:val="26"/>
        </w:rPr>
        <w:t>12 32 86 89</w:t>
      </w:r>
    </w:p>
    <w:p w14:paraId="75E68AC1" w14:textId="426A936E" w:rsidR="00497900" w:rsidRPr="00497900" w:rsidRDefault="00497900" w:rsidP="00107F79">
      <w:pPr>
        <w:widowControl w:val="0"/>
        <w:autoSpaceDE w:val="0"/>
        <w:autoSpaceDN w:val="0"/>
        <w:adjustRightInd w:val="0"/>
        <w:spacing w:before="80" w:line="264" w:lineRule="auto"/>
        <w:ind w:firstLine="720"/>
        <w:jc w:val="both"/>
        <w:rPr>
          <w:rFonts w:ascii="Times New Roman Italic" w:hAnsi="Times New Roman Italic" w:cs="Times New Roman Italic"/>
          <w:color w:val="000000"/>
          <w:sz w:val="26"/>
          <w:szCs w:val="26"/>
        </w:rPr>
      </w:pPr>
      <w:r w:rsidRPr="00497900">
        <w:rPr>
          <w:rFonts w:ascii="Times New Roman Italic" w:hAnsi="Times New Roman Italic" w:cs="Times New Roman Italic"/>
          <w:color w:val="000000"/>
          <w:sz w:val="26"/>
          <w:szCs w:val="26"/>
        </w:rPr>
        <w:t xml:space="preserve">+ Email: </w:t>
      </w:r>
      <w:hyperlink r:id="rId6" w:history="1">
        <w:r w:rsidR="00B1477D" w:rsidRPr="003618DB">
          <w:rPr>
            <w:rStyle w:val="Hyperlink"/>
            <w:sz w:val="26"/>
            <w:szCs w:val="26"/>
          </w:rPr>
          <w:t>csdltmdtvitic@gmail.com</w:t>
        </w:r>
      </w:hyperlink>
    </w:p>
    <w:p w14:paraId="640D9282" w14:textId="28660686" w:rsidR="002C4DE0" w:rsidRPr="00497900" w:rsidRDefault="00497900" w:rsidP="00107F79">
      <w:pPr>
        <w:spacing w:before="80" w:line="264" w:lineRule="auto"/>
        <w:ind w:firstLine="720"/>
        <w:jc w:val="both"/>
        <w:rPr>
          <w:color w:val="000000" w:themeColor="text1"/>
        </w:rPr>
      </w:pPr>
      <w:r w:rsidRPr="00497900">
        <w:rPr>
          <w:rFonts w:ascii="Times New Roman Italic" w:hAnsi="Times New Roman Italic" w:cs="Times New Roman Italic"/>
          <w:color w:val="000000"/>
          <w:sz w:val="26"/>
          <w:szCs w:val="26"/>
        </w:rPr>
        <w:t xml:space="preserve">+ Địa chỉ: Tầng 5, </w:t>
      </w:r>
      <w:proofErr w:type="spellStart"/>
      <w:r w:rsidRPr="00497900">
        <w:rPr>
          <w:rFonts w:ascii="Times New Roman Italic" w:hAnsi="Times New Roman Italic" w:cs="Times New Roman Italic"/>
          <w:color w:val="000000"/>
          <w:sz w:val="26"/>
          <w:szCs w:val="26"/>
        </w:rPr>
        <w:t>tòa</w:t>
      </w:r>
      <w:proofErr w:type="spellEnd"/>
      <w:r w:rsidRPr="00497900">
        <w:rPr>
          <w:rFonts w:ascii="Times New Roman Italic" w:hAnsi="Times New Roman Italic" w:cs="Times New Roman Italic"/>
          <w:color w:val="000000"/>
          <w:sz w:val="26"/>
          <w:szCs w:val="26"/>
        </w:rPr>
        <w:t xml:space="preserve"> nhà Bộ Công Thương số 655 đường Phạm Văn Đồng, phường Cổ Nhuế 1, quận Bắc Từ Liêm, Hà Nội.</w:t>
      </w:r>
    </w:p>
    <w:sectPr w:rsidR="002C4DE0" w:rsidRPr="00497900" w:rsidSect="004641E4">
      <w:pgSz w:w="11907" w:h="16840" w:code="9"/>
      <w:pgMar w:top="1134" w:right="1077" w:bottom="1077" w:left="147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imes New Roman Italic">
    <w:panose1 w:val="020205030504050903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435"/>
    <w:multiLevelType w:val="multilevel"/>
    <w:tmpl w:val="59709534"/>
    <w:lvl w:ilvl="0">
      <w:start w:val="1"/>
      <w:numFmt w:val="decimal"/>
      <w:lvlText w:val="%1."/>
      <w:lvlJc w:val="left"/>
      <w:pPr>
        <w:ind w:left="720" w:hanging="360"/>
      </w:pPr>
      <w:rPr>
        <w:rFonts w:hint="default"/>
      </w:rPr>
    </w:lvl>
    <w:lvl w:ilvl="1">
      <w:start w:val="1"/>
      <w:numFmt w:val="decimal"/>
      <w:isLgl/>
      <w:lvlText w:val="3.%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D842D3F"/>
    <w:multiLevelType w:val="hybridMultilevel"/>
    <w:tmpl w:val="A73AE3D6"/>
    <w:lvl w:ilvl="0" w:tplc="9D2AF8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44ECA"/>
    <w:multiLevelType w:val="hybridMultilevel"/>
    <w:tmpl w:val="A90CA70C"/>
    <w:lvl w:ilvl="0" w:tplc="71EE408C">
      <w:start w:val="1"/>
      <w:numFmt w:val="decimal"/>
      <w:lvlText w:val="(%1)"/>
      <w:lvlJc w:val="left"/>
      <w:pPr>
        <w:ind w:left="1130" w:hanging="4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714998"/>
    <w:multiLevelType w:val="hybridMultilevel"/>
    <w:tmpl w:val="AF42F5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53F77AFF"/>
    <w:multiLevelType w:val="hybridMultilevel"/>
    <w:tmpl w:val="0282B62C"/>
    <w:lvl w:ilvl="0" w:tplc="FD4E44B4">
      <w:start w:val="1"/>
      <w:numFmt w:val="decimal"/>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4C5C18"/>
    <w:multiLevelType w:val="hybridMultilevel"/>
    <w:tmpl w:val="B73CFBD4"/>
    <w:lvl w:ilvl="0" w:tplc="00BED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F96A5D"/>
    <w:multiLevelType w:val="multilevel"/>
    <w:tmpl w:val="E56E50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78E427C1"/>
    <w:multiLevelType w:val="hybridMultilevel"/>
    <w:tmpl w:val="AF42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8C6247"/>
    <w:multiLevelType w:val="multilevel"/>
    <w:tmpl w:val="FDA66C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2"/>
  </w:num>
  <w:num w:numId="3">
    <w:abstractNumId w:val="1"/>
  </w:num>
  <w:num w:numId="4">
    <w:abstractNumId w:val="6"/>
  </w:num>
  <w:num w:numId="5">
    <w:abstractNumId w:val="8"/>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E0"/>
    <w:rsid w:val="00000E2D"/>
    <w:rsid w:val="00022E05"/>
    <w:rsid w:val="00063347"/>
    <w:rsid w:val="00075577"/>
    <w:rsid w:val="00077D4C"/>
    <w:rsid w:val="000905C7"/>
    <w:rsid w:val="00107F79"/>
    <w:rsid w:val="00123A05"/>
    <w:rsid w:val="001E2285"/>
    <w:rsid w:val="001E6406"/>
    <w:rsid w:val="002404E4"/>
    <w:rsid w:val="002C4DE0"/>
    <w:rsid w:val="00324B28"/>
    <w:rsid w:val="003740AD"/>
    <w:rsid w:val="004047B1"/>
    <w:rsid w:val="00420CEC"/>
    <w:rsid w:val="004523A5"/>
    <w:rsid w:val="004641E4"/>
    <w:rsid w:val="00497900"/>
    <w:rsid w:val="004A33A1"/>
    <w:rsid w:val="005A381C"/>
    <w:rsid w:val="007263BA"/>
    <w:rsid w:val="007D18F5"/>
    <w:rsid w:val="008A5E40"/>
    <w:rsid w:val="00923372"/>
    <w:rsid w:val="00991232"/>
    <w:rsid w:val="009B7972"/>
    <w:rsid w:val="00A950AD"/>
    <w:rsid w:val="00AB3960"/>
    <w:rsid w:val="00AB6776"/>
    <w:rsid w:val="00B1477D"/>
    <w:rsid w:val="00B4795E"/>
    <w:rsid w:val="00B500CC"/>
    <w:rsid w:val="00B83D50"/>
    <w:rsid w:val="00B949EB"/>
    <w:rsid w:val="00C4536F"/>
    <w:rsid w:val="00CB7EC6"/>
    <w:rsid w:val="00DB17D4"/>
    <w:rsid w:val="00DE2B89"/>
    <w:rsid w:val="00E32D16"/>
    <w:rsid w:val="00E35C0C"/>
    <w:rsid w:val="00E85504"/>
    <w:rsid w:val="00F7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E0"/>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uiPriority w:val="9"/>
    <w:qFormat/>
    <w:rsid w:val="00022E0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Heading 2 Char2 Char,Heading 2 Char1 Char Char,Heading 2 Char Char1 Char Char,Heading 2 Char2 Char Char1 Char Char,Heading 2 Char1 Char Char Char1 Char Char,Heading 2 Char Char Char Char Char1 Char Char,Heading 2 Char2"/>
    <w:basedOn w:val="Normal"/>
    <w:next w:val="Normal"/>
    <w:link w:val="Heading2Char"/>
    <w:qFormat/>
    <w:rsid w:val="003740AD"/>
    <w:pPr>
      <w:keepNext/>
      <w:spacing w:before="120" w:after="60"/>
      <w:ind w:firstLine="720"/>
      <w:jc w:val="both"/>
      <w:outlineLvl w:val="1"/>
    </w:pPr>
    <w:rPr>
      <w:b/>
      <w:lang w:val="x-none" w:eastAsia="x-none"/>
    </w:rPr>
  </w:style>
  <w:style w:type="paragraph" w:styleId="Heading3">
    <w:name w:val="heading 3"/>
    <w:basedOn w:val="Normal"/>
    <w:next w:val="Normal"/>
    <w:link w:val="Heading3Char"/>
    <w:uiPriority w:val="9"/>
    <w:semiHidden/>
    <w:unhideWhenUsed/>
    <w:qFormat/>
    <w:rsid w:val="00022E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E2D"/>
    <w:pPr>
      <w:ind w:left="720"/>
      <w:contextualSpacing/>
    </w:pPr>
  </w:style>
  <w:style w:type="paragraph" w:styleId="BalloonText">
    <w:name w:val="Balloon Text"/>
    <w:basedOn w:val="Normal"/>
    <w:link w:val="BalloonTextChar"/>
    <w:uiPriority w:val="99"/>
    <w:semiHidden/>
    <w:unhideWhenUsed/>
    <w:rsid w:val="00F7285D"/>
    <w:rPr>
      <w:rFonts w:ascii="Tahoma" w:hAnsi="Tahoma" w:cs="Tahoma"/>
      <w:sz w:val="16"/>
      <w:szCs w:val="16"/>
    </w:rPr>
  </w:style>
  <w:style w:type="character" w:customStyle="1" w:styleId="BalloonTextChar">
    <w:name w:val="Balloon Text Char"/>
    <w:basedOn w:val="DefaultParagraphFont"/>
    <w:link w:val="BalloonText"/>
    <w:uiPriority w:val="99"/>
    <w:semiHidden/>
    <w:rsid w:val="00F7285D"/>
    <w:rPr>
      <w:rFonts w:ascii="Tahoma" w:eastAsia="Times New Roman" w:hAnsi="Tahoma" w:cs="Tahoma"/>
      <w:sz w:val="16"/>
      <w:szCs w:val="16"/>
    </w:rPr>
  </w:style>
  <w:style w:type="character" w:customStyle="1" w:styleId="Heading2Char">
    <w:name w:val="Heading 2 Char"/>
    <w:aliases w:val="Heading 2 Char2 Char Char,Heading 2 Char1 Char Char Char,Heading 2 Char Char1 Char Char Char,Heading 2 Char2 Char Char1 Char Char Char,Heading 2 Char1 Char Char Char1 Char Char Char,Heading 2 Char Char Char Char Char1 Char Char Char"/>
    <w:basedOn w:val="DefaultParagraphFont"/>
    <w:link w:val="Heading2"/>
    <w:rsid w:val="003740AD"/>
    <w:rPr>
      <w:rFonts w:ascii="Times New Roman" w:eastAsia="Times New Roman" w:hAnsi="Times New Roman" w:cs="Times New Roman"/>
      <w:b/>
      <w:sz w:val="28"/>
      <w:szCs w:val="20"/>
      <w:lang w:val="x-none" w:eastAsia="x-none"/>
    </w:rPr>
  </w:style>
  <w:style w:type="character" w:styleId="Hyperlink">
    <w:name w:val="Hyperlink"/>
    <w:uiPriority w:val="99"/>
    <w:rsid w:val="003740AD"/>
    <w:rPr>
      <w:color w:val="0000FF"/>
      <w:u w:val="single"/>
    </w:rPr>
  </w:style>
  <w:style w:type="paragraph" w:customStyle="1" w:styleId="Normal1">
    <w:name w:val="Normal1"/>
    <w:basedOn w:val="Normal"/>
    <w:rsid w:val="00E35C0C"/>
    <w:pPr>
      <w:spacing w:before="100" w:beforeAutospacing="1" w:after="100" w:afterAutospacing="1"/>
    </w:pPr>
    <w:rPr>
      <w:color w:val="000000"/>
      <w:sz w:val="24"/>
      <w:szCs w:val="24"/>
    </w:rPr>
  </w:style>
  <w:style w:type="character" w:customStyle="1" w:styleId="Heading1Char">
    <w:name w:val="Heading 1 Char"/>
    <w:basedOn w:val="DefaultParagraphFont"/>
    <w:link w:val="Heading1"/>
    <w:uiPriority w:val="9"/>
    <w:rsid w:val="00022E0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22E05"/>
    <w:rPr>
      <w:rFonts w:asciiTheme="majorHAnsi" w:eastAsiaTheme="majorEastAsia" w:hAnsiTheme="majorHAnsi" w:cstheme="majorBidi"/>
      <w:b/>
      <w:bCs/>
      <w:color w:val="4F81BD" w:themeColor="accent1"/>
      <w:sz w:val="28"/>
      <w:szCs w:val="20"/>
    </w:rPr>
  </w:style>
  <w:style w:type="paragraph" w:styleId="BodyText3">
    <w:name w:val="Body Text 3"/>
    <w:basedOn w:val="Normal"/>
    <w:link w:val="BodyText3Char"/>
    <w:rsid w:val="00022E05"/>
    <w:pPr>
      <w:spacing w:line="360" w:lineRule="auto"/>
      <w:jc w:val="both"/>
    </w:pPr>
    <w:rPr>
      <w:rFonts w:ascii=".VnTime" w:hAnsi=".VnTime"/>
      <w:sz w:val="20"/>
    </w:rPr>
  </w:style>
  <w:style w:type="character" w:customStyle="1" w:styleId="BodyText3Char">
    <w:name w:val="Body Text 3 Char"/>
    <w:basedOn w:val="DefaultParagraphFont"/>
    <w:link w:val="BodyText3"/>
    <w:rsid w:val="00022E05"/>
    <w:rPr>
      <w:rFonts w:ascii=".VnTime" w:eastAsia="Times New Roman" w:hAnsi=".VnTime" w:cs="Times New Roman"/>
      <w:sz w:val="20"/>
      <w:szCs w:val="20"/>
    </w:rPr>
  </w:style>
  <w:style w:type="character" w:customStyle="1" w:styleId="UnresolvedMention1">
    <w:name w:val="Unresolved Mention1"/>
    <w:basedOn w:val="DefaultParagraphFont"/>
    <w:uiPriority w:val="99"/>
    <w:semiHidden/>
    <w:unhideWhenUsed/>
    <w:rsid w:val="00B83D50"/>
    <w:rPr>
      <w:color w:val="605E5C"/>
      <w:shd w:val="clear" w:color="auto" w:fill="E1DFDD"/>
    </w:rPr>
  </w:style>
  <w:style w:type="character" w:customStyle="1" w:styleId="UnresolvedMention">
    <w:name w:val="Unresolved Mention"/>
    <w:basedOn w:val="DefaultParagraphFont"/>
    <w:uiPriority w:val="99"/>
    <w:semiHidden/>
    <w:unhideWhenUsed/>
    <w:rsid w:val="00B147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E0"/>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uiPriority w:val="9"/>
    <w:qFormat/>
    <w:rsid w:val="00022E0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Heading 2 Char2 Char,Heading 2 Char1 Char Char,Heading 2 Char Char1 Char Char,Heading 2 Char2 Char Char1 Char Char,Heading 2 Char1 Char Char Char1 Char Char,Heading 2 Char Char Char Char Char1 Char Char,Heading 2 Char2"/>
    <w:basedOn w:val="Normal"/>
    <w:next w:val="Normal"/>
    <w:link w:val="Heading2Char"/>
    <w:qFormat/>
    <w:rsid w:val="003740AD"/>
    <w:pPr>
      <w:keepNext/>
      <w:spacing w:before="120" w:after="60"/>
      <w:ind w:firstLine="720"/>
      <w:jc w:val="both"/>
      <w:outlineLvl w:val="1"/>
    </w:pPr>
    <w:rPr>
      <w:b/>
      <w:lang w:val="x-none" w:eastAsia="x-none"/>
    </w:rPr>
  </w:style>
  <w:style w:type="paragraph" w:styleId="Heading3">
    <w:name w:val="heading 3"/>
    <w:basedOn w:val="Normal"/>
    <w:next w:val="Normal"/>
    <w:link w:val="Heading3Char"/>
    <w:uiPriority w:val="9"/>
    <w:semiHidden/>
    <w:unhideWhenUsed/>
    <w:qFormat/>
    <w:rsid w:val="00022E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E2D"/>
    <w:pPr>
      <w:ind w:left="720"/>
      <w:contextualSpacing/>
    </w:pPr>
  </w:style>
  <w:style w:type="paragraph" w:styleId="BalloonText">
    <w:name w:val="Balloon Text"/>
    <w:basedOn w:val="Normal"/>
    <w:link w:val="BalloonTextChar"/>
    <w:uiPriority w:val="99"/>
    <w:semiHidden/>
    <w:unhideWhenUsed/>
    <w:rsid w:val="00F7285D"/>
    <w:rPr>
      <w:rFonts w:ascii="Tahoma" w:hAnsi="Tahoma" w:cs="Tahoma"/>
      <w:sz w:val="16"/>
      <w:szCs w:val="16"/>
    </w:rPr>
  </w:style>
  <w:style w:type="character" w:customStyle="1" w:styleId="BalloonTextChar">
    <w:name w:val="Balloon Text Char"/>
    <w:basedOn w:val="DefaultParagraphFont"/>
    <w:link w:val="BalloonText"/>
    <w:uiPriority w:val="99"/>
    <w:semiHidden/>
    <w:rsid w:val="00F7285D"/>
    <w:rPr>
      <w:rFonts w:ascii="Tahoma" w:eastAsia="Times New Roman" w:hAnsi="Tahoma" w:cs="Tahoma"/>
      <w:sz w:val="16"/>
      <w:szCs w:val="16"/>
    </w:rPr>
  </w:style>
  <w:style w:type="character" w:customStyle="1" w:styleId="Heading2Char">
    <w:name w:val="Heading 2 Char"/>
    <w:aliases w:val="Heading 2 Char2 Char Char,Heading 2 Char1 Char Char Char,Heading 2 Char Char1 Char Char Char,Heading 2 Char2 Char Char1 Char Char Char,Heading 2 Char1 Char Char Char1 Char Char Char,Heading 2 Char Char Char Char Char1 Char Char Char"/>
    <w:basedOn w:val="DefaultParagraphFont"/>
    <w:link w:val="Heading2"/>
    <w:rsid w:val="003740AD"/>
    <w:rPr>
      <w:rFonts w:ascii="Times New Roman" w:eastAsia="Times New Roman" w:hAnsi="Times New Roman" w:cs="Times New Roman"/>
      <w:b/>
      <w:sz w:val="28"/>
      <w:szCs w:val="20"/>
      <w:lang w:val="x-none" w:eastAsia="x-none"/>
    </w:rPr>
  </w:style>
  <w:style w:type="character" w:styleId="Hyperlink">
    <w:name w:val="Hyperlink"/>
    <w:uiPriority w:val="99"/>
    <w:rsid w:val="003740AD"/>
    <w:rPr>
      <w:color w:val="0000FF"/>
      <w:u w:val="single"/>
    </w:rPr>
  </w:style>
  <w:style w:type="paragraph" w:customStyle="1" w:styleId="Normal1">
    <w:name w:val="Normal1"/>
    <w:basedOn w:val="Normal"/>
    <w:rsid w:val="00E35C0C"/>
    <w:pPr>
      <w:spacing w:before="100" w:beforeAutospacing="1" w:after="100" w:afterAutospacing="1"/>
    </w:pPr>
    <w:rPr>
      <w:color w:val="000000"/>
      <w:sz w:val="24"/>
      <w:szCs w:val="24"/>
    </w:rPr>
  </w:style>
  <w:style w:type="character" w:customStyle="1" w:styleId="Heading1Char">
    <w:name w:val="Heading 1 Char"/>
    <w:basedOn w:val="DefaultParagraphFont"/>
    <w:link w:val="Heading1"/>
    <w:uiPriority w:val="9"/>
    <w:rsid w:val="00022E0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22E05"/>
    <w:rPr>
      <w:rFonts w:asciiTheme="majorHAnsi" w:eastAsiaTheme="majorEastAsia" w:hAnsiTheme="majorHAnsi" w:cstheme="majorBidi"/>
      <w:b/>
      <w:bCs/>
      <w:color w:val="4F81BD" w:themeColor="accent1"/>
      <w:sz w:val="28"/>
      <w:szCs w:val="20"/>
    </w:rPr>
  </w:style>
  <w:style w:type="paragraph" w:styleId="BodyText3">
    <w:name w:val="Body Text 3"/>
    <w:basedOn w:val="Normal"/>
    <w:link w:val="BodyText3Char"/>
    <w:rsid w:val="00022E05"/>
    <w:pPr>
      <w:spacing w:line="360" w:lineRule="auto"/>
      <w:jc w:val="both"/>
    </w:pPr>
    <w:rPr>
      <w:rFonts w:ascii=".VnTime" w:hAnsi=".VnTime"/>
      <w:sz w:val="20"/>
    </w:rPr>
  </w:style>
  <w:style w:type="character" w:customStyle="1" w:styleId="BodyText3Char">
    <w:name w:val="Body Text 3 Char"/>
    <w:basedOn w:val="DefaultParagraphFont"/>
    <w:link w:val="BodyText3"/>
    <w:rsid w:val="00022E05"/>
    <w:rPr>
      <w:rFonts w:ascii=".VnTime" w:eastAsia="Times New Roman" w:hAnsi=".VnTime" w:cs="Times New Roman"/>
      <w:sz w:val="20"/>
      <w:szCs w:val="20"/>
    </w:rPr>
  </w:style>
  <w:style w:type="character" w:customStyle="1" w:styleId="UnresolvedMention1">
    <w:name w:val="Unresolved Mention1"/>
    <w:basedOn w:val="DefaultParagraphFont"/>
    <w:uiPriority w:val="99"/>
    <w:semiHidden/>
    <w:unhideWhenUsed/>
    <w:rsid w:val="00B83D50"/>
    <w:rPr>
      <w:color w:val="605E5C"/>
      <w:shd w:val="clear" w:color="auto" w:fill="E1DFDD"/>
    </w:rPr>
  </w:style>
  <w:style w:type="character" w:customStyle="1" w:styleId="UnresolvedMention">
    <w:name w:val="Unresolved Mention"/>
    <w:basedOn w:val="DefaultParagraphFont"/>
    <w:uiPriority w:val="99"/>
    <w:semiHidden/>
    <w:unhideWhenUsed/>
    <w:rsid w:val="00B14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dltmdtviti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15</cp:revision>
  <cp:lastPrinted>2022-04-12T06:34:00Z</cp:lastPrinted>
  <dcterms:created xsi:type="dcterms:W3CDTF">2023-03-11T01:51:00Z</dcterms:created>
  <dcterms:modified xsi:type="dcterms:W3CDTF">2023-04-26T09:57:00Z</dcterms:modified>
</cp:coreProperties>
</file>